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38177039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38177039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65005388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A97EA6"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ตุลาคม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7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578B0CDF" w:rsidR="00123850" w:rsidRPr="00394CFC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5410F"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3333183A" w14:textId="3FFA4335" w:rsidR="002B5882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5026242"/>
      <w:bookmarkEnd w:id="0"/>
      <w:r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48000" behindDoc="0" locked="0" layoutInCell="1" allowOverlap="1" wp14:anchorId="0AADC26E" wp14:editId="13C7B934">
            <wp:simplePos x="0" y="0"/>
            <wp:positionH relativeFrom="column">
              <wp:posOffset>2101850</wp:posOffset>
            </wp:positionH>
            <wp:positionV relativeFrom="paragraph">
              <wp:posOffset>12065</wp:posOffset>
            </wp:positionV>
            <wp:extent cx="2057400" cy="2088515"/>
            <wp:effectExtent l="114300" t="114300" r="133350" b="1403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__276234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88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850" w:rsidRPr="00394C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101454" w14:textId="3CB2FF1E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</w:p>
    <w:p w14:paraId="7A3F710A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89BB313" w14:textId="2F5B59FF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5E08902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65BDB7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B3E6B9B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234D2F7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0DD43B" w14:textId="2C6EEA00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50E1F4C" w14:textId="69CB1F00" w:rsidR="008B67D3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D7AB9">
        <w:rPr>
          <w:rFonts w:ascii="TH SarabunIT๙" w:hAnsi="TH SarabunIT๙" w:cs="TH SarabunIT๙"/>
          <w:sz w:val="36"/>
          <w:szCs w:val="36"/>
          <w:cs/>
        </w:rPr>
        <w:t>๒ ต.ค.256๗ ชุดสืบสวน ได้สืบสวน ติดตาม จับกุมนายเสรี  เรืองศรี พร้อมด้วยของกลางคือยาเสพติด(ยาบ้า) จำนวน ๘๐ เม็ด</w:t>
      </w:r>
    </w:p>
    <w:p w14:paraId="30657194" w14:textId="68E7EA11" w:rsidR="008D7AB9" w:rsidRDefault="008D7AB9" w:rsidP="008B67D3">
      <w:pPr>
        <w:spacing w:after="0" w:line="240" w:lineRule="auto"/>
        <w:rPr>
          <w:rFonts w:ascii="TH Charm of AU" w:hAnsi="TH Charm of AU" w:cs="TH Charm of AU"/>
          <w:b/>
          <w:bCs/>
          <w:noProof/>
          <w:sz w:val="48"/>
          <w:szCs w:val="56"/>
        </w:rPr>
      </w:pPr>
    </w:p>
    <w:p w14:paraId="61DC8E7B" w14:textId="560F8AF6" w:rsidR="008B67D3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Charm of AU" w:hAnsi="TH Charm of AU" w:cs="TH Charm of AU" w:hint="cs"/>
          <w:b/>
          <w:bCs/>
          <w:noProof/>
          <w:sz w:val="48"/>
          <w:szCs w:val="56"/>
        </w:rPr>
        <w:drawing>
          <wp:anchor distT="0" distB="0" distL="114300" distR="114300" simplePos="0" relativeHeight="251653120" behindDoc="0" locked="0" layoutInCell="1" allowOverlap="1" wp14:anchorId="14726CE6" wp14:editId="7618C1F4">
            <wp:simplePos x="0" y="0"/>
            <wp:positionH relativeFrom="margin">
              <wp:posOffset>2101850</wp:posOffset>
            </wp:positionH>
            <wp:positionV relativeFrom="paragraph">
              <wp:posOffset>63500</wp:posOffset>
            </wp:positionV>
            <wp:extent cx="1996440" cy="2220982"/>
            <wp:effectExtent l="114300" t="114300" r="137160" b="14160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__276234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47" cy="22243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143A" w14:textId="5F1AB32C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63C38" w14:textId="60A932D2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FCC75" w14:textId="1EA4B060" w:rsidR="008B67D3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7EF30" w14:textId="1F5C225B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74AA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AF107" w14:textId="7C2908BF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CF22C" w14:textId="48C49BC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B4AA3" w14:textId="5A71CDC0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A1B57" w14:textId="09A7882E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13E41" w14:textId="77777777" w:rsidR="0011672D" w:rsidRPr="00394CFC" w:rsidRDefault="0011672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E1AF9F5" w14:textId="7292E205" w:rsidR="0011672D" w:rsidRDefault="008D7AB9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8D7AB9">
        <w:rPr>
          <w:rFonts w:ascii="TH SarabunIT๙" w:hAnsi="TH SarabunIT๙" w:cs="TH SarabunIT๙"/>
          <w:sz w:val="36"/>
          <w:szCs w:val="36"/>
          <w:cs/>
        </w:rPr>
        <w:t>3 ต.ค.๒๕๖๗ ชุดสืบสวน ได้สืบสวน ติดตาม จับกุมนางสาว</w:t>
      </w:r>
      <w:proofErr w:type="spellStart"/>
      <w:r w:rsidRPr="008D7AB9">
        <w:rPr>
          <w:rFonts w:ascii="TH SarabunIT๙" w:hAnsi="TH SarabunIT๙" w:cs="TH SarabunIT๙"/>
          <w:sz w:val="36"/>
          <w:szCs w:val="36"/>
          <w:cs/>
        </w:rPr>
        <w:t>จิฬา</w:t>
      </w:r>
      <w:proofErr w:type="spellEnd"/>
      <w:r w:rsidRPr="008D7AB9">
        <w:rPr>
          <w:rFonts w:ascii="TH SarabunIT๙" w:hAnsi="TH SarabunIT๙" w:cs="TH SarabunIT๙"/>
          <w:sz w:val="36"/>
          <w:szCs w:val="36"/>
          <w:cs/>
        </w:rPr>
        <w:t>ภรณ์  สังวาล และนายวีระศักดิ์  เมืองจันทร์ พร้อมด้วยของกลางคือยาเสพติดให้โทษประเภท 1 (เมทแอม</w:t>
      </w:r>
      <w:proofErr w:type="spellStart"/>
      <w:r w:rsidRPr="008D7AB9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8D7AB9">
        <w:rPr>
          <w:rFonts w:ascii="TH SarabunIT๙" w:hAnsi="TH SarabunIT๙" w:cs="TH SarabunIT๙"/>
          <w:sz w:val="36"/>
          <w:szCs w:val="36"/>
          <w:cs/>
        </w:rPr>
        <w:t xml:space="preserve">ตามีน) จำนวน ๖ เม็ด </w:t>
      </w:r>
    </w:p>
    <w:p w14:paraId="07F5C63E" w14:textId="49343EF9" w:rsidR="008D7AB9" w:rsidRDefault="008D7AB9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7460A847" w14:textId="77777777" w:rsidR="0085569C" w:rsidRPr="00394CFC" w:rsidRDefault="0085569C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1B49900F" w14:textId="10FD2215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56"/>
        </w:rPr>
        <w:drawing>
          <wp:anchor distT="0" distB="0" distL="114300" distR="114300" simplePos="0" relativeHeight="251655168" behindDoc="0" locked="0" layoutInCell="1" allowOverlap="1" wp14:anchorId="7889C03A" wp14:editId="62DF2D97">
            <wp:simplePos x="0" y="0"/>
            <wp:positionH relativeFrom="column">
              <wp:posOffset>1979931</wp:posOffset>
            </wp:positionH>
            <wp:positionV relativeFrom="paragraph">
              <wp:posOffset>-618490</wp:posOffset>
            </wp:positionV>
            <wp:extent cx="2125980" cy="1912567"/>
            <wp:effectExtent l="133350" t="114300" r="121920" b="16446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41410570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63" cy="1916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DE15C6" w14:textId="1B66D139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7848ADB" w14:textId="65CAF9A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974CED0" w14:textId="7E3106D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19D64D" w14:textId="1EC3D9F4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F3188A" w14:textId="4BDE58CE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315F2E2" w14:textId="7D4ABA7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4D87653" w14:textId="6BA4416D" w:rsidR="00D7508E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D7AB9">
        <w:rPr>
          <w:rFonts w:ascii="TH SarabunIT๙" w:hAnsi="TH SarabunIT๙" w:cs="TH SarabunIT๙"/>
          <w:sz w:val="32"/>
          <w:szCs w:val="32"/>
          <w:cs/>
        </w:rPr>
        <w:t>๑๘ ต.ค.๒๕๖๗ ชุดสืบสวน ได้สืบสวน ติดตาม จับกุมนายธนพล มิยะพันธ์ พร้อมด้วยของกลางคือยาเสพติดให้โทษประเภท 1 (เมทแอม</w:t>
      </w:r>
      <w:proofErr w:type="spellStart"/>
      <w:r w:rsidRPr="008D7AB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8D7AB9">
        <w:rPr>
          <w:rFonts w:ascii="TH SarabunIT๙" w:hAnsi="TH SarabunIT๙" w:cs="TH SarabunIT๙"/>
          <w:sz w:val="32"/>
          <w:szCs w:val="32"/>
          <w:cs/>
        </w:rPr>
        <w:t>ตามีน) จำนวน ๓๓๗ เม็ด และนายยอดรัก  มะณู ของกลางยาบ้า ๒ เม็ด</w:t>
      </w:r>
    </w:p>
    <w:p w14:paraId="4F1195F4" w14:textId="67E0928C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Charm of AU" w:hAnsi="TH Charm of AU" w:cs="TH Charm of AU"/>
          <w:b/>
          <w:bCs/>
          <w:noProof/>
          <w:sz w:val="48"/>
          <w:szCs w:val="56"/>
        </w:rPr>
        <w:drawing>
          <wp:anchor distT="0" distB="0" distL="114300" distR="114300" simplePos="0" relativeHeight="251662336" behindDoc="0" locked="0" layoutInCell="1" allowOverlap="1" wp14:anchorId="168AB459" wp14:editId="6723589C">
            <wp:simplePos x="0" y="0"/>
            <wp:positionH relativeFrom="margin">
              <wp:posOffset>1979930</wp:posOffset>
            </wp:positionH>
            <wp:positionV relativeFrom="paragraph">
              <wp:posOffset>203835</wp:posOffset>
            </wp:positionV>
            <wp:extent cx="2118360" cy="1911985"/>
            <wp:effectExtent l="133350" t="114300" r="129540" b="16446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__2762347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911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203D0" w14:textId="7616DA82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F84A80F" w14:textId="55CE606D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A11653A" w14:textId="28652F66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CD820EA" w14:textId="55928890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15EB9DC" w14:textId="31C04BE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610F21" w14:textId="5EA8B28F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D381D4A" w14:textId="22FA86C9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1BBE256" w14:textId="57EBC997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01305D" w14:textId="480E8212" w:rsid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7F8A0E" w14:textId="4746D3F8" w:rsidR="008D7AB9" w:rsidRPr="008D7AB9" w:rsidRDefault="008D7AB9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D7AB9">
        <w:rPr>
          <w:rFonts w:ascii="TH SarabunIT๙" w:hAnsi="TH SarabunIT๙" w:cs="TH SarabunIT๙"/>
          <w:sz w:val="32"/>
          <w:szCs w:val="32"/>
          <w:cs/>
        </w:rPr>
        <w:t xml:space="preserve">๒๓ ต.ค.๒๕๖๗ ชุดสืบสวน ได้สืบสวน ติดตาม จับกุมนายเฉลิมราช  ขันวงษ์ พร้อมด้วยของกลางคือยาเสพติดให้โทษประเภท </w:t>
      </w:r>
      <w:r w:rsidRPr="008D7AB9">
        <w:rPr>
          <w:rFonts w:ascii="TH SarabunIT๙" w:hAnsi="TH SarabunIT๙" w:cs="TH SarabunIT๙"/>
          <w:sz w:val="32"/>
          <w:szCs w:val="32"/>
        </w:rPr>
        <w:t>1 (</w:t>
      </w:r>
      <w:r w:rsidRPr="008D7AB9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8D7AB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8D7AB9">
        <w:rPr>
          <w:rFonts w:ascii="TH SarabunIT๙" w:hAnsi="TH SarabunIT๙" w:cs="TH SarabunIT๙"/>
          <w:sz w:val="32"/>
          <w:szCs w:val="32"/>
          <w:cs/>
        </w:rPr>
        <w:t>ตามีน) จำนวน ๕๖๖ เม็ด</w:t>
      </w:r>
    </w:p>
    <w:p w14:paraId="3D61B4E4" w14:textId="703FED3B" w:rsidR="00D7508E" w:rsidRPr="00394CFC" w:rsidRDefault="00D7508E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8B947" w14:textId="5F7CE060" w:rsidR="00D7508E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8"/>
          <w:szCs w:val="56"/>
        </w:rPr>
        <w:drawing>
          <wp:anchor distT="0" distB="0" distL="114300" distR="114300" simplePos="0" relativeHeight="251667456" behindDoc="0" locked="0" layoutInCell="1" allowOverlap="1" wp14:anchorId="7406B03E" wp14:editId="251B67F3">
            <wp:simplePos x="0" y="0"/>
            <wp:positionH relativeFrom="margin">
              <wp:posOffset>1926590</wp:posOffset>
            </wp:positionH>
            <wp:positionV relativeFrom="paragraph">
              <wp:posOffset>15240</wp:posOffset>
            </wp:positionV>
            <wp:extent cx="2179320" cy="2011680"/>
            <wp:effectExtent l="133350" t="114300" r="125730" b="16002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__2762347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011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D5AC4" w14:textId="378FFE87" w:rsidR="00394CFC" w:rsidRDefault="00394CFC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244C0C" w14:textId="4D863B61" w:rsidR="00394CFC" w:rsidRDefault="00394CFC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A0DBF8" w14:textId="032389DF" w:rsidR="00394CFC" w:rsidRDefault="00394CFC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6CDC26" w14:textId="49087C88" w:rsidR="00394CFC" w:rsidRDefault="00394CFC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E3962" w14:textId="020C457D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D27A91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01FC0" w14:textId="499C2015" w:rsidR="00D7508E" w:rsidRDefault="00D7508E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7998D" w14:textId="3E1A7A7C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D9ACBC" w14:textId="71C458EC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5AD53" w14:textId="1E9849DA" w:rsidR="004F2D4F" w:rsidRPr="006A731E" w:rsidRDefault="008D7AB9" w:rsidP="006A731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D7AB9">
        <w:rPr>
          <w:rFonts w:ascii="TH SarabunIT๙" w:hAnsi="TH SarabunIT๙" w:cs="TH SarabunIT๙"/>
          <w:sz w:val="32"/>
          <w:szCs w:val="32"/>
          <w:cs/>
        </w:rPr>
        <w:t>๒๔ ต.ค.๒๕๖๗ ชุดสืบสวน ได้สืบสวน ติดตาม จับกุมนาย</w:t>
      </w:r>
      <w:proofErr w:type="spellStart"/>
      <w:r w:rsidRPr="008D7AB9">
        <w:rPr>
          <w:rFonts w:ascii="TH SarabunIT๙" w:hAnsi="TH SarabunIT๙" w:cs="TH SarabunIT๙"/>
          <w:sz w:val="32"/>
          <w:szCs w:val="32"/>
          <w:cs/>
        </w:rPr>
        <w:t>ศุ</w:t>
      </w:r>
      <w:proofErr w:type="spellEnd"/>
      <w:r w:rsidRPr="008D7AB9">
        <w:rPr>
          <w:rFonts w:ascii="TH SarabunIT๙" w:hAnsi="TH SarabunIT๙" w:cs="TH SarabunIT๙"/>
          <w:sz w:val="32"/>
          <w:szCs w:val="32"/>
          <w:cs/>
        </w:rPr>
        <w:t>ประกิจ  ศรีโภค พร้อมด้วยของกลางคือยาเสพติดให้โทษประเภท 1 (เมทแอม</w:t>
      </w:r>
      <w:proofErr w:type="spellStart"/>
      <w:r w:rsidRPr="008D7AB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8D7AB9">
        <w:rPr>
          <w:rFonts w:ascii="TH SarabunIT๙" w:hAnsi="TH SarabunIT๙" w:cs="TH SarabunIT๙"/>
          <w:sz w:val="32"/>
          <w:szCs w:val="32"/>
          <w:cs/>
        </w:rPr>
        <w:t>ตามีน) จำนวน ๗ เม็ด</w:t>
      </w:r>
      <w:bookmarkStart w:id="1" w:name="_GoBack"/>
      <w:bookmarkEnd w:id="1"/>
    </w:p>
    <w:sectPr w:rsidR="004F2D4F" w:rsidRPr="006A731E" w:rsidSect="00E15FD5">
      <w:pgSz w:w="12240" w:h="15840"/>
      <w:pgMar w:top="1276" w:right="75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Browallia New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31E"/>
    <w:rsid w:val="006A7B5A"/>
    <w:rsid w:val="006C6A85"/>
    <w:rsid w:val="006D0615"/>
    <w:rsid w:val="006F2ADD"/>
    <w:rsid w:val="006F790B"/>
    <w:rsid w:val="00705B0D"/>
    <w:rsid w:val="0070645F"/>
    <w:rsid w:val="00707860"/>
    <w:rsid w:val="007256D9"/>
    <w:rsid w:val="0073047A"/>
    <w:rsid w:val="0075404D"/>
    <w:rsid w:val="00781A92"/>
    <w:rsid w:val="007A6AD8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A922-2A49-4588-A38D-8CCBA6CB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158</cp:revision>
  <cp:lastPrinted>2024-02-20T10:00:00Z</cp:lastPrinted>
  <dcterms:created xsi:type="dcterms:W3CDTF">2024-01-11T04:23:00Z</dcterms:created>
  <dcterms:modified xsi:type="dcterms:W3CDTF">2025-04-21T09:44:00Z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